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78" w:rsidRDefault="008E7C27" w:rsidP="008E7C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0204">
        <w:rPr>
          <w:rFonts w:ascii="Times New Roman" w:hAnsi="Times New Roman" w:cs="Times New Roman"/>
          <w:b/>
          <w:sz w:val="32"/>
          <w:szCs w:val="32"/>
        </w:rPr>
        <w:t xml:space="preserve">Перечень заболеваний и патологических состояний, препятствующих допуску к занятиям </w:t>
      </w:r>
      <w:r w:rsidR="0080055A">
        <w:rPr>
          <w:rFonts w:ascii="Times New Roman" w:hAnsi="Times New Roman" w:cs="Times New Roman"/>
          <w:b/>
          <w:sz w:val="32"/>
          <w:szCs w:val="32"/>
        </w:rPr>
        <w:t xml:space="preserve">адаптивной </w:t>
      </w:r>
      <w:r w:rsidRPr="006E0204">
        <w:rPr>
          <w:rFonts w:ascii="Times New Roman" w:hAnsi="Times New Roman" w:cs="Times New Roman"/>
          <w:b/>
          <w:sz w:val="32"/>
          <w:szCs w:val="32"/>
        </w:rPr>
        <w:t xml:space="preserve">физической культурой и </w:t>
      </w:r>
      <w:r w:rsidR="0080055A">
        <w:rPr>
          <w:rFonts w:ascii="Times New Roman" w:hAnsi="Times New Roman" w:cs="Times New Roman"/>
          <w:b/>
          <w:sz w:val="32"/>
          <w:szCs w:val="32"/>
        </w:rPr>
        <w:t xml:space="preserve">адаптивным </w:t>
      </w:r>
      <w:r w:rsidRPr="006E0204">
        <w:rPr>
          <w:rFonts w:ascii="Times New Roman" w:hAnsi="Times New Roman" w:cs="Times New Roman"/>
          <w:b/>
          <w:sz w:val="32"/>
          <w:szCs w:val="32"/>
        </w:rPr>
        <w:t>спортом</w:t>
      </w:r>
    </w:p>
    <w:p w:rsidR="0080055A" w:rsidRPr="006E0204" w:rsidRDefault="0080055A" w:rsidP="008E7C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6E020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6E02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Все острые и хронические заболевания в стадии обострения.</w:t>
      </w:r>
      <w:proofErr w:type="gramEnd"/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</w:t>
      </w:r>
      <w:r w:rsidRPr="006E02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Особенности физического развития.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Резко выраженное отставание в физическом развитии, препятствую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щее выполнению упражнений и нормативов, предусмотренных учебными программами; резкая диспропорция между длиной конечностей и туло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вища.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Все виды деформаций верхних конечностей, исключающие или за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трудняющие возможность выполнения различных спортивных упражнений. 3. Выраженная деформация грудной клетки, затрудняющая функциони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рование органов грудной полости.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Выраженная деформация таза, влияющая на статику тела или нару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шающая биомеханику ходьбы. </w:t>
      </w:r>
    </w:p>
    <w:p w:rsid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Укорочение одной нижней конечности более чем на 3 см, даже при полноценной походке; выраженное искривление ног внутрь (Х-образное искривление) или наружу (</w:t>
      </w:r>
      <w:proofErr w:type="gram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О-образное</w:t>
      </w:r>
      <w:proofErr w:type="gram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искривление) при расстоянии меж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 внутренними мыщелками бедренных костей или внутренними лодыжка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 большеберцовых костей свыше 12 см. </w:t>
      </w:r>
    </w:p>
    <w:p w:rsidR="0080055A" w:rsidRPr="006E0204" w:rsidRDefault="0080055A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III</w:t>
      </w:r>
      <w:r w:rsidRPr="006E02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Нервно-психические заболевания.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Травмы центральной и периферической нервной системы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Психотические и не психотические психические расстройства вслед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ствие органического поражения головного мозга. Эндогенные психозы: шизофрения и аффективные психозы. Симптоматические психозы и дру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гие психические расстройства экзогенной этиологии.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имеющие легкое кратковременное астеническое состояние по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сле острого заболевания, допускаются к занятиям спортом после полного излечения.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Реактивные психозы и невротические расстройства.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имевшие острые реакции на стресс, нарушения адаптации и не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значительно выраженные невротические расстройства, характеризующие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 в основном эмоционально-волевыми и вегетативными нарушениями, допускаются к занятиям спортом после полного излечения.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Умственная отсталость.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Эпилепсия.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Инфекционные, паразитарные, вирусные заболевания центральной нервной системы и их последствия. Поражения головного и спинного мозга при общих инфекциях, острых и хронических интоксикациях и их последствия (явления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астенизации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нейроциркуляторная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дистония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стойкие рас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сеянные органические знаки).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Травмы головного и спинного мозга и их последствия.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Сосудистые заболевания головного и спинного мозга и их послед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ствия (субарахноидальные, внутримозговые и другие внутричерепные кро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воизлияния, инфаркт мозга, транзиторная ишемия мозга и др.).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редкими обмороками подлежат углубленному обследованию и лечению. Диагноз «нейроциркуляторная дистония» устанавливается только в тех случаях, когда целенаправленное обследование не выявило других заболеваний, сопровождающихся нарушениями вегетативной нерв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ной системы. Даже при наличии редких обмороков подобные лица не могут быть допущены к занятиям единоборствами,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сложнокоординационными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травмоопасными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водными видами спорта.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Органические заболевания центральной нервной системы (деге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неративные, опухоли головного и спинного мозга, врожденные аномалии и другие нервно-мышечные заболевания).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Заболевания периферической нервной системы (включая наличие объективных данных без нарушения функций).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10. Травмы периферических нервов и их последствия (включая лег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кие остаточные явления в форме незначительно выраженных нарушений чувствительности или небольшого ослабления мышц, иннервируемых по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врежденным нервом).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Последствия переломов костей черепа (свода черепа, лицевых ко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стей, в том числе нижней и верхней челюсти, других костей) без признаков органического поражения центральной нервной системы, но при наличии инородного тела в полости черепа, а также замещенного или незамещенного дефекта костей свода черепа.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Временные функциональные расстройства после острых заболева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ний и травм центральной или периферической нервной системы, а также их хирургического лечения. </w:t>
      </w:r>
    </w:p>
    <w:p w:rsid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перенесшие закрытую травму головного и спинного мозга, при инструментально подтвержденном отсутствии признаков поражения цен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тральной нервной системы могут быть допущены к занятиям спортом не ранее чем через 12 месяцев после полного излечения (не рекомендуются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травмоопасные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спорта). </w:t>
      </w:r>
    </w:p>
    <w:p w:rsidR="0080055A" w:rsidRDefault="0080055A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55A" w:rsidRPr="006E0204" w:rsidRDefault="0080055A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IV. Заболевания внутренних органов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Врожденные и приобретенные пороки сердца.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Ревматизм, ревматические болезни сердца (ревматический пери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кардит, миокардит, ревматические пороки клапанов). Неревматические миокардиты, эндокардиты. Другие болезни сердца: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кардиомиопатии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нические нарушения сердечного ритма и проводимости, пролапс клапанов (11 степень и выше, 1 степень - при наличии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регургитации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миксоматозной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дегенерации клапанов, нарушений сердечного ритма, изменений на ЭКГ), синдромы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предвозбуждения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желудочков, синдром слабости синусового узла.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Редкие одиночные экстрасистолы покоя и синусовая аритмия функцио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нального характера не являются противопоказанием для занятий спортом.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перенесшие неревматические миокардиты без исхода в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миокар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диосклероз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отсутствии нарушений ритма сердца и проводимости, на фоне высокой толерантности к физической нагрузке могут быть до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пущены к занятиям спортом через 12 месяцев после полного выздоров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ления.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Гипертоническая болезнь, симптоматические гипертонии.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Ишемическая болезнь сердца.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Нейроциркуляторная дистония (гипертензивного, гипотензивного, кардиального или смешанного типов) - допускаются условно.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6. Хронические неспецифические заболевания легких и плевры, диссе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минированные болезни легких нетуберкулезной этиологии (включая забо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левания, сопровождающиеся даже незначительными нарушениями функ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ции дыхания).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Бронхиальная астма.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приступов</w:t>
      </w:r>
      <w:proofErr w:type="gram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пяти лет и более, но сохраняющей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измененной реактивности бронхов, допуск к занятиям отдельными ви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дами спорта возможен (не рекомендуются виды спорта, направленные на развитие выносливости, зимние виды спорта, а также виды спорта, занятия которыми проходят в залах и связаны с использованием талька, канифоли и т.п.).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8. Язвенная болезнь желудка и двенадцатиперстной кишки в стадии обострения. Язвенная болезнь желудка и двенадцатиперстной кишки в ста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дии ремиссии с нарушениями функции пищеварения и частыми обостре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ниями в анамнезе.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язвенной болезнью желудка или двенадцатиперстной кишки, на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ходящиеся в течение 6 лет в состоянии ремиссии (без нарушений функции пищеварения), могут быть допущены к занятиям спортом (не рекомендуют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 виды спорта, направленные на развитие выносливости).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9. Другие болезни желудка и двенадцатиперстной кишки, включая ауто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иммунный гастрит и особые формы гастритов (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гранулематозный</w:t>
      </w:r>
      <w:proofErr w:type="gram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,э</w:t>
      </w:r>
      <w:proofErr w:type="gram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озино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фильный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гипертрофический,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лимфоцитарный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болезни желчного пузыря и 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желчных путей, поджелудочной железы, тонкого и толстого кишечника, со значительными и умеренными нарушениями функций и частыми обостре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ниями.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с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геликобактерным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гастритом могут быть допущены к занятиям спортом после соответствующего лечения.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хроническими гастритами и гастродуоденитами с незначитель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ными нарушениями функции и редкими обострениями, а также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дискинези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ями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желчевыводящих путей с редкими обострениями могут быть допущены к занятиям спортом.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Хронические заболевания печени (включая доброкачественные гипербилирубинемии), цирроз печени.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Болезни пищевода (эзофагит, язва - до полного излечения; кардио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спазм, стеноз, дивертикулы - при наличии значительных и умеренных на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рушений функции).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Хронические заболевания почек (хронический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гломерулонефрит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хронический первичный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пиелонефрит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нефросклероз, нефротический синдром, первично-сморщенная почка, амилоидоз почек, хронический интерстициальный нефрит и другие нефропатии).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Пиелонефрит (вторичный), гидронефроз, мочекаменная болезнь. Инструментальное удаление или самостоятельное отхождение оди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ночного камня из мочевыводящих путей (лоханка, мочеточник, мочевой пузырь) без дробления камней мочевыделительной системы</w:t>
      </w:r>
      <w:proofErr w:type="gram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,'</w:t>
      </w:r>
      <w:proofErr w:type="gram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мелкие (до 0,5 см) одиночные конкременты почек и мочеточников, подтвержден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только ультразвуковым исследованием, без патологических измене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в моче, односторонний или двухсторонний нефроптоз 1 стадии не явля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ются противопоказанием к занятиям спортом.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Системные заболевания соединительной ткани.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15. Заболевания суставов - ревматоидный артрит, артриты, сочетаю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щиеся со спондилоартритом,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анкилозирующий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спондилоартрит,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остеоар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троз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метаболические артриты, последствия инфекционных артритов.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перенесшие реактивный артрит с полным обратным развитием, могут быть допущены к занятиям спортом через шесть месяцев после пол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ного излечения.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Системные васкулиты.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Болезни крови и кроветворных органов.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имеющие временные функциональные расстройства после неси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стемных болезней крови, допускаются к занятиям спортом после полного излечения.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18. Стойкие изменения состава периферической крови (количество лейкоцитов менее 4,0 х 10</w:t>
      </w:r>
      <w:r w:rsidRPr="006E020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/л или более 9,0 х 10</w:t>
      </w:r>
      <w:r w:rsidRPr="006E020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/л, количество тромбоци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менее 180,0 х 10</w:t>
      </w:r>
      <w:r w:rsidRPr="006E020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/л, содержание гемоглобина менее 120 г/л).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Злокачественные новообразования лимфоидной, кроветворной и родственных тканей: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</w:t>
      </w:r>
      <w:proofErr w:type="gram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миело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ретикулосаркомы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лейкозы,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лимфозы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лимфогранулематоз, парапротеинемические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гемобластозы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(включая состояния после хирургического лечения, лучевой и цитостатической терапии).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Острая лучевая болезнь любой степени тяжести в анамнезе, а так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 полученная ранее при аварии или случайном облучении </w:t>
      </w:r>
      <w:proofErr w:type="gram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доза излучения, превышающая годовую предельно допустимую дозу в пять</w:t>
      </w:r>
      <w:proofErr w:type="gram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(в соответ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ствии с нормами радиационной безопасности - 76/87). </w:t>
      </w:r>
    </w:p>
    <w:p w:rsid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gram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Эндокринные болезни, расстройства питания и обмена веществ (простой зоб, нетоксический узловой зоб, тиреотоксикоз,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тиреоидит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гипо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тиреоз, сахарный диабет, акромегалия, болезни околощитовидных желез, надпочечников, подагра, ожирение 11-111 степени). </w:t>
      </w:r>
      <w:proofErr w:type="gramEnd"/>
    </w:p>
    <w:p w:rsidR="0080055A" w:rsidRDefault="0080055A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55A" w:rsidRPr="006E0204" w:rsidRDefault="0080055A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6E020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r w:rsidRPr="006E02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Хирургические заболевания.</w:t>
      </w:r>
      <w:proofErr w:type="gramEnd"/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Болезни позвоночника и их последствия (спондилез и связанные с ним состояния, болезни межпозвонковых дисков, другие болезни позво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ночника, выраженные нарушения положения позвоночника в сагиттальной плоскости: кифоз рахитический, кифоз туберкулезный, болезнь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Шейер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манна-Мау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болезнь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Кальве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сколиотическая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болезнь, явления выражен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ной нестабильности).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с нефиксированным искривлением позвоночника во фронтальной плоскости (сколиотическая осанка) и начальными признаками межпозвонкового остеохондроза с бессимптомным течением могут быть допущены к занятиям симметричными видами спорта.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Последствия переломов позвоночника, грудной клетки, верхних и нижних конечностей, таза, сопровождающиеся нарушениями функций.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Болезни и последствия повреждений аорты, магистральных и пери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ферических артерий и вен, лимфатических сосудов: облитерирующий эн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дартериит, аневризмы, флебиты,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флеботромбозы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варикозная и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посттром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ботическая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болезнь, слоновость (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лимфодема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варикозное расширение вен семенного канатика (средней и значительной степени выраженности);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ангиотрофоневрозы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гемангиомы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4. Хирургические болезни и поражения крупных суставов, костей и хря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щей,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остеопатии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приобретенные костно-мышечные деформации (вну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трисуставные поражения, остеомиелит, периостит, другие поражения ко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стей, деформирующий остеит и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остеопатии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остеохондропатии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стойкие 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контрактуры суставов, другие болезни и поражения суставов, костей и хря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щей).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болезни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Осгуда-Шлятерра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о возможности допуска к занятиям спортом решается индивидуально.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Застарелые или привычные вывихи в крупных суставах, возникающие при незначительных физических нагрузках.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Дефекты или отсутствие пальцев рук, нарушающие функции кисти.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Дефекты или отсутствие пальцев стопы, нарушающие полноцен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ную опороспособность, затрудняющие ходьбу и ношение обуви (обычной и спортивной).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отсутствие пальца на стопе считается отсутствие его на уровне плюс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нефалангового сустава. Полное сведение или неподвижность пальца счи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тается как его отсутствие.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Плоскостопие и другие деформации стопы со значительными и уме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ренными нарушениями ее функций.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плоскостопия 11 степени на одной ноге и плоскостопия 1 степени на другой ноге заключение выносится по плоскостопию 11 степени.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с плоскостопием 1 степени, а также 11 степени без артроза в таранно-ладьевидных сочленениях могут быть допущены к занятиям спортом.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9. Грыжа (паховая, бедренная, пупочная), другие грыжи брюшной по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лости. Расширение одного или обоих паховых колец с явно ощущаемым в момент кольцевого обследования выпячиванием содержимого брюшной полости при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натуживании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 полного излечения.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Небольшая пупочная грыжа,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предбрюшинный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жировик белой линии жи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вота, а также расширение паховых колец без грыжевого выпячивания при физической нагрузке и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натуживании</w:t>
      </w:r>
      <w:proofErr w:type="gram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противопоказанием к за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нятиям спортом.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Геморрой с частыми обострениями и вторичной анемией, выпаде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нием узлов </w:t>
      </w:r>
      <w:r w:rsidRPr="006E02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02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стадии. Рецидивирующие трещины заднего прохода.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перенесшие оперативные вмешательства по поводу варикозно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расширения вен нижних конечностей, вен семенного канатика, гемор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роидальных вен, трещин заднего прохода, могут быть допущены к занятиям спортом, если по истечении 1 года после операции отсутствуют признаки рецидива заболевания и расстройств местного кровообращения.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Выпячивание всех слоев стенки прямой кишки при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натуживании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Последствия травм кожи и подкожной клетчатки, сопровождающие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нарушениями двигательных функций или затрудняющие ношение спор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тивной одежды, обуви или снаряжения.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Неокрепшие рубцы после операций и повреждений, по своей ло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кализации затрудняющие выполнение физических упражнений; рубцы, склонные к изъязвлению; рубцы, спаянные с подлежащими тканями и пре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пятствующие движениям в том или ином суставе при выполнении физиче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ских упражнений.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Заболевания грудных желез.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Злокачественные новообразования всех локализаций. </w:t>
      </w:r>
    </w:p>
    <w:p w:rsid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Доброкачественные новообразования - до полного излечения. Лица, имеющие временные функциональные расстройства после хирургического лечения доброкачественных новообразований, допускаются к занятиям спортом после полного излечения. </w:t>
      </w:r>
    </w:p>
    <w:p w:rsidR="0080055A" w:rsidRDefault="0080055A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55A" w:rsidRPr="006E0204" w:rsidRDefault="0080055A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VI. Травмы и заболевания ЛОР-органов.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Болезни и повреждения гортани, шейного отдела трахеи, сопрово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ждающиеся даже незначительными нарушениями дыхательной и голосо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вой функций.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Искривление носовой перегородки с выраженным нарушением но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сового дыхания (операция в подобных случаях проводится в возрасте не моложе 15 лет).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Болезни наружного уха - до полного излечения.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Заболевания Евстахиевой трубы - до полного излечения.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Гнойный</w:t>
      </w:r>
      <w:proofErr w:type="gram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одно- или двусторонний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эпитимпанит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мезатимпанит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формах и стадиях.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Стойкие остаточные явления перенесенного отита (стойкие рубцо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вые изменения барабанной перепонки, наличие перфорации барабанной перепонки).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Отосклероз,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лабиринтопатия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кохлеарный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неврит и другие причины глухоты или стойкого понижения слуха на одно или оба уха (в норме на оба уха восприятие шепотной речи должно быть на расстоянии б </w:t>
      </w:r>
      <w:proofErr w:type="gram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минималь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 допустимое снижение этого расстояния до 4 м).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Нарушение проходимости Евстахиевой трубы и расстройство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функции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уха.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Вестибулярно-вегетативные расстройства, даже в умеренно выра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женной степени.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Заболевания придаточных пазух носа - до полного излечения.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 Деформации и хронические изменения в состоянии тканей носа, полости рта, глотки, гортани и трахеи, сопровождающиеся нарушениями дыхательной функции.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Болезни верхних дыхательных путей (полипы полости носа, аденои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ды, декомпенсированная форма хронического тонзиллита) - до полного излечения.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хроническим декомпенсированным тонзиллитом принято понимать форму хронического тонзиллита, характеризующуюся частыми обостре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ниями (2 и более в год), наличием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тонзиллогенной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интоксикации (субфе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брилитет, быстрая утомляемость, вялость, недомогание, изменения со стороны внутренних органов), вовлечением в воспалительный процесс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околоминдаликовой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ткани, регионарных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лимфоузлов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паратонзиллярный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абсцесс, регионарный лимфаденит).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объективным признакам хронического декомпенсированного тонзил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лита относятся: выделение гноя или казеозных пробок из лакун при нада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вливании шпателем на миндалину или при ее зондировании, грубые рубцы на небных миндалинах, гиперемия и отечность небных </w:t>
      </w:r>
      <w:proofErr w:type="gram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Дужек</w:t>
      </w:r>
      <w:proofErr w:type="gram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сращение их с миндалинами, наличие в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подэпителиальном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слое нагноившихся фол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ликулов, увеличение лимфатических узлов по переднему краю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грудинно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ключичнососцевидных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мышц.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Озена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Полное отсутствие обоняния (аносмия). </w:t>
      </w:r>
    </w:p>
    <w:p w:rsid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Лица, имеющие временные функциональные расстройства после обострения хронических заболеваний ЛОР-органов, их травм и хирургического лечения, допускаются к занятиям спортом после полного излечения. </w:t>
      </w:r>
    </w:p>
    <w:p w:rsidR="0080055A" w:rsidRDefault="0080055A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55A" w:rsidRPr="006E0204" w:rsidRDefault="0080055A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VII. Травмы и заболевания глаз.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Лагофтальм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заворот век и рост ресниц по направлению к глазному яблоку (трихиаз), вызывающий постоянное раздражение глаз; выворот век, нарушающий функцию глаза, сращение век между собой или с глазным яблоком, препятствующее или ограничивающее движение глаз и нарушаю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щее функцию зрения, хотя бы одного глаза.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Птоз века, нарушающий функцию зрения одного или обоих глаз.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Упорное неизлечимое слезотечение вследствие заболевания слез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путей.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Хронические заболевания конъюнктивы, роговицы,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увеального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трак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 и сетчатки воспалительного или дегенеративного характера с частыми обострениями.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Заболевания зрительного нерва.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Атрофия зрительного нерва.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Выраженная врожденная и приобретенная (в том числе трав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матическая) катаракта.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Помутнение, деструкция стекловидного тела.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Врожденные и приобретенные дефекты развития оболочек глаза, нарушающие функцию зрения.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Афакия.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Изменения на глазном дне.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Состояния после проникающего ранения глаза.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Инородное тело в глазе, не показанное к извлечению.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Ограничение поля зрения одного или обоих глаз более чем на 200,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Нарушения двигательного аппарата глаз.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Выраженный нистагм глазного яблока при значительном снижении остроты зрения.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Содружественное косоглазие более 200 - вопрос о допуске решается индивидуально.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18. Нарушения цветоощущения - вопрос о допуске решается индивиду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ально в зависимости от специфики избранного вида спорта.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Аномалии рефракции: общий вариант - острота зрения: а) менее 0,6 на оба глаза (без коррекции); б) не менее 0,6 на лучший и 0,3 на худший глаз (без коррекции); частные варианты - см. табл. 1-2.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Дальнозоркость. При этом виде аномалии рефракции вопрос о занятиях физической культурой и спортом решается в зависимости от остроты зре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и возможности пользоваться коррекцией.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Небольшим степеням дальнозоркости, как правило, свойственна высо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кая (без коррекции) острота зрения: 1,0 или 0,9-0,8. При подобной остро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 зрения и дальнозоркости небольших степеней возможны занятия всеми видами спорта.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имеющие дальнозоркость +4,0</w:t>
      </w:r>
      <w:proofErr w:type="gram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выше, при снижении относи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тельной остроты зрения, когда коррекция является обязательной, могут быть допущены к занятиям только теми видами спорта, где допустимо ис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пользование очков. При этом очки должны быть легкими, прочно фиксиро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ванными, обладать высокими оптическими свойствами, а в летнее время иметь желто-зеленые светофильтры.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дальнозоркости высоких степеней (выше +6,0 Д), которая обычно встречается при микрофтальме с тенденцией к возникновению от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слойки, занятия спортом противопоказаны. </w:t>
      </w:r>
    </w:p>
    <w:p w:rsid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дальнозорком и близоруком астигматизме слабых степеней и отно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сительно высокой остроте зрения возможны занятия всеми видами спорта. </w:t>
      </w:r>
    </w:p>
    <w:p w:rsidR="0080055A" w:rsidRDefault="0080055A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55A" w:rsidRPr="006E0204" w:rsidRDefault="0080055A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VIII. Стоматологические заболевания.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Нарушения развития и прорезывания зубов: отсутствие 10 и более зубов на одной челюсти или замещение их съемным протезом, отсутствие 8 коренных зубов на одной челюсти, отсутствие 4 коренных зубов на верх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ней челюсти с одной стороны и 4 коренных зубов на нижней челюсти с дру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гой стороны или замещение их съемными протезами.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Челюстно-лицевые аномалии, другие болезни зубов и их опорного аппарата, болезни челюстей со значительными и умеренными наруше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ниями дыхательной, обонятельной, жевательной, глотательной и речевой функций. </w:t>
      </w:r>
    </w:p>
    <w:p w:rsid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Болезни твердых зубов, пульпы и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периапикальных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тканей, десен и парадонта, слюнных желез, языка и слизистой полости рта, не поддающиеся лечению. </w:t>
      </w:r>
    </w:p>
    <w:p w:rsidR="0080055A" w:rsidRDefault="0080055A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55A" w:rsidRPr="006E0204" w:rsidRDefault="0080055A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6E02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IX. Кожно-венерические заболевания.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Инфекции и другие воспалительные болезни кожи и подкожной клет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чатки, трудно поддающиеся лечению; распространенные формы хрониче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экземы, диффузный нейродермит с распространенной лихенифика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цией, пузырчатка, герпетиформный дерматит, распространенный псориаз, распространенная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абсцедирующая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хроническая язвенная пиодермия, ограниченные и часто рецидивирующие формы экземы, диффузный ней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родермит с очаговой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лихенификацией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кожного покрова,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дискоидная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ная волчанка,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фотодерматиты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Другие болезни кожи и подкожной клетчатки: хроническая крапивни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ца, рецидивирующий отек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Квинке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ограниченная склеродермия.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Болезнь, вызываемая вирусом иммунодефицита человека (ВИЧ), включая ВИЧ-инфицирование.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Сифилис и другие венерические болезни: третичный, врожденный сифилис; первичный, вторичный и скрытый сифилис </w:t>
      </w:r>
      <w:proofErr w:type="gram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замедленной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гативации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классических серологических реакций.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первичным, вторичным, скрытым сифилисом, гонореей и други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 венерическими болезнями (мягкий шанкр, лимфатическая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лимфеграну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лема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паховая гранулема,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негонококковые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уретриты) могут быть допуще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 к занятиям спортом после проведения контроля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излеченности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снятия с диспансерного учета.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Микозы: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актиомикоз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кандидоз внутренних органов,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кокцидоидоз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гистоплазмоз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бластомикозные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споротрихоз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хромомикоз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цетомы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страдающие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дерматофитиями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вызванными грибами (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микроспо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рум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, эпидермофития, трихофитон), могут быть допущены к занятиям спор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том после проведения контроля увлечённости и снятия с диспансерного учета. </w:t>
      </w:r>
    </w:p>
    <w:p w:rsidR="0080055A" w:rsidRDefault="0080055A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55A" w:rsidRPr="006E0204" w:rsidRDefault="0080055A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Х. Заболевания половой сферы.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Заболевания мужских половых органов (гиперплазия, воспалитель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и другие болезни предстательной железы: водянка яичка, орхит и эпи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дидимит; гипертрофия крайней плоти и фимоз; болезни полового члена; водянка яичка или семенного канатика; нахождение обоих яичек в брюшной полости или паховых каналах; другие болезни мужских половых органов) со значительными и умеренными нарушениями функций. При наличии за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болеваний, поддающихся консервативному или оперативному лечению, - до их полного излечения.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Воспалительные заболевания женских половых органов (вульвы, вла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галища,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бартолиниевых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желез, яичников, маточных труб, матки, тазовой клетчатки, брюшины) - до полного излечения. </w:t>
      </w:r>
      <w:proofErr w:type="gramEnd"/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Выраженное варикозное расширение вен в области вульвы.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Крауроз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вульвы.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Генитальный и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экстрагенитальныйэндометриоз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Выраженные нарушения положения женских половых органов.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Резко выраженные или сопровождающиеся нарушением функций по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роки развития и недоразвитие женской половой сферы (выраженный ин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фантилизм органов), гермафродитизм.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Опущение или частичное выпадение женских половых органов. </w:t>
      </w:r>
    </w:p>
    <w:p w:rsid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Стойкие нарушения менструальной функции. </w:t>
      </w:r>
    </w:p>
    <w:p w:rsidR="0080055A" w:rsidRDefault="0080055A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55A" w:rsidRPr="006E0204" w:rsidRDefault="0080055A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XI. Инфекционные заболевания.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Инфекционные и паразитарные болезни: кишечные инфекции, бак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териальные зоонозы, бактериальные и вирусные болезни, в т.ч. переда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ваемые членистоногими, болезни, вызываемые хламидиями, риккетсио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зы и другие болезни, не поддающиеся или трудно поддающиеся лечению, включая 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временные функциональные расстройства после острых инфекци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онных и паразитарных болезней.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положительных серологических или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аллергологических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реакций (Райта,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Хеддельсона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Бюрне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) без клинических проявлений бруцел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леза вопрос о допуске к занятиям спортом решается индивидуально.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Носительство поверхностного (австралийского) антигена вирусного гепатита</w:t>
      </w:r>
      <w:proofErr w:type="gram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основанием для детального обследования с целью исключения скрыто протекающего хронического заболевания печени.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переболевшие вирусным гепатитом, брюшным тифом, пара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тифами при отсутствии у них нарушений функций печени и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желудочно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кишечного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тракта, могут быть допущены к занятиям спортом, но не ранее чем через 6 месяцев после окончания стационарного лечения (не показаны виды спорта, направленные на развитие выносливости).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Туберкулез органов дыхания: легких, бронхов, внутригрудных лим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фатических узлов, плевры, в том числе неактивный при малых остаточных изменениях после перенесенного заболевания, включая спонтанно изле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ченный туберкулез.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единичных мелких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петрификатов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легких или внутри грудных лимфатических узлах не является противопоказанием к занятиям спортом. </w:t>
      </w:r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 Туберкулез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внегрудной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локализации: периферических и брыжеечных лимфатических узлов, перикарда, брюшины, кишечника, костей и суставов, мочеполовых органов, глаз, кожи, других органов. </w:t>
      </w:r>
      <w:proofErr w:type="gramEnd"/>
    </w:p>
    <w:p w:rsidR="006E0204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с неактивным туберкулезом органов дыхания и </w:t>
      </w:r>
      <w:proofErr w:type="spellStart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внегрудных</w:t>
      </w:r>
      <w:proofErr w:type="spellEnd"/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лизаций, Т.е. при отсутствии признаков активности после завершения ле</w:t>
      </w: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чения в течение 5 лет, снятия с диспансерного учета и отсутствии любых остаточных изменений могут быть допущены к занятиям спортом. </w:t>
      </w:r>
    </w:p>
    <w:p w:rsidR="00772BD2" w:rsidRPr="006E0204" w:rsidRDefault="006E0204" w:rsidP="006E02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Лепра. </w:t>
      </w:r>
    </w:p>
    <w:sectPr w:rsidR="00772BD2" w:rsidRPr="006E0204" w:rsidSect="0082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C4079"/>
    <w:multiLevelType w:val="hybridMultilevel"/>
    <w:tmpl w:val="7E0C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1022A"/>
    <w:multiLevelType w:val="hybridMultilevel"/>
    <w:tmpl w:val="8B5CCD4A"/>
    <w:lvl w:ilvl="0" w:tplc="E1EA6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7F6"/>
    <w:rsid w:val="000D37F6"/>
    <w:rsid w:val="00207F80"/>
    <w:rsid w:val="00595D78"/>
    <w:rsid w:val="006E0204"/>
    <w:rsid w:val="00772BD2"/>
    <w:rsid w:val="0080055A"/>
    <w:rsid w:val="00823A26"/>
    <w:rsid w:val="008E7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12</Pages>
  <Words>3674</Words>
  <Characters>20944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5</cp:revision>
  <dcterms:created xsi:type="dcterms:W3CDTF">2015-09-22T01:34:00Z</dcterms:created>
  <dcterms:modified xsi:type="dcterms:W3CDTF">2015-09-23T01:38:00Z</dcterms:modified>
</cp:coreProperties>
</file>