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EC64" w14:textId="77777777" w:rsidR="00EA1696" w:rsidRDefault="00EA1696" w:rsidP="00EA1696">
      <w:pPr>
        <w:pStyle w:val="a4"/>
        <w:spacing w:before="0" w:beforeAutospacing="0" w:after="0" w:afterAutospacing="0"/>
        <w:jc w:val="both"/>
        <w:rPr>
          <w:rStyle w:val="a5"/>
          <w:color w:val="E03E2D"/>
        </w:rPr>
      </w:pPr>
      <w:r w:rsidRPr="00EA1696">
        <w:rPr>
          <w:rStyle w:val="a5"/>
          <w:noProof/>
          <w:color w:val="E03E2D"/>
        </w:rPr>
        <w:drawing>
          <wp:inline distT="0" distB="0" distL="0" distR="0" wp14:anchorId="6864071A" wp14:editId="60715EAA">
            <wp:extent cx="5940425" cy="4756981"/>
            <wp:effectExtent l="0" t="0" r="3175" b="5715"/>
            <wp:docPr id="1" name="Рисунок 1" descr="C:\Users\User\Downloads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амят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D7971" w14:textId="77777777" w:rsidR="00EA1696" w:rsidRDefault="00EA1696" w:rsidP="00EA1696">
      <w:pPr>
        <w:pStyle w:val="a4"/>
        <w:spacing w:before="0" w:beforeAutospacing="0" w:after="0" w:afterAutospacing="0"/>
        <w:jc w:val="both"/>
        <w:rPr>
          <w:rStyle w:val="a5"/>
          <w:color w:val="E03E2D"/>
        </w:rPr>
      </w:pPr>
    </w:p>
    <w:p w14:paraId="2D48B7F9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  <w:rPr>
          <w:color w:val="2B2B2B"/>
        </w:rPr>
      </w:pPr>
      <w:r w:rsidRPr="00EA1696">
        <w:rPr>
          <w:rStyle w:val="a5"/>
          <w:color w:val="E03E2D"/>
        </w:rPr>
        <w:t>Что нужно делать и как себя вести, если вы оказались в толпе, ввергнутой в панику после того, как совершен теракт и прогремел взрыв!</w:t>
      </w:r>
    </w:p>
    <w:p w14:paraId="59C68FB7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  <w:rPr>
          <w:color w:val="2B2B2B"/>
        </w:rPr>
      </w:pPr>
      <w:r w:rsidRPr="00EA1696">
        <w:rPr>
          <w:color w:val="2B2B2B"/>
        </w:rPr>
        <w:t> </w:t>
      </w:r>
    </w:p>
    <w:p w14:paraId="31844B87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rPr>
          <w:rStyle w:val="a5"/>
        </w:rPr>
        <w:t>Террористы устраивают взрывы в местах массового скопления людей</w:t>
      </w:r>
      <w:r w:rsidRPr="00EA1696">
        <w:t>: в часы пик в метрополитене, в наземном транспорте, на вокзалах, на стадионах, в кинотеатрах, во время митингов и масштабных праздничных мероприятий. Поэтому по возможности избегайте больших скоплений людей. Если вы видите опасно большое количество людей, увлеченных каким-то зрелищем, не присоединяйтесь к толпе, пройдите мимо.</w:t>
      </w:r>
    </w:p>
    <w:p w14:paraId="3B525109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br/>
        <w:t>Если вы оказались в переполненном помещении, прежде всего внимательно осмотритесь.</w:t>
      </w:r>
    </w:p>
    <w:p w14:paraId="5FFB9BB0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rPr>
          <w:rStyle w:val="a5"/>
        </w:rPr>
        <w:t>Определите:</w:t>
      </w:r>
      <w:r w:rsidRPr="00EA1696">
        <w:t> если возникнет паника, в какие места вам ни в коем случае нельзя попадать. На стадионах это проходы между секторами на стадионе, в концертных залах ‒ стеклянные двери и перегородки и прочее. Найдите взглядом аварийные выходы, подумайте, как будете к ним пробираться.</w:t>
      </w:r>
    </w:p>
    <w:p w14:paraId="52908B79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rPr>
          <w:rStyle w:val="a5"/>
        </w:rPr>
        <w:t>Если все-таки началась паника, и вы оказались в толпе:</w:t>
      </w:r>
    </w:p>
    <w:p w14:paraId="0E438750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t>1. Выбирайтесь из нее по ходу движения. То есть позвольте толпе нести вас, но старайтесь продвигаться к периферии потока.</w:t>
      </w:r>
    </w:p>
    <w:p w14:paraId="4FAAC02F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t>2. Чтобы грудную клетку не сдавили, глубоко вдохните и разведите согнутые в локтях руки чуть в стороны.</w:t>
      </w:r>
    </w:p>
    <w:p w14:paraId="649BA6C9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t>3. Держитесь подальше от крупных людей, а также от тех, кто несет громоздкий багаж или большие сумки, предметы, вещи.</w:t>
      </w:r>
    </w:p>
    <w:p w14:paraId="425A5372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t>4. Высвободите руки из карманов.</w:t>
      </w:r>
    </w:p>
    <w:p w14:paraId="1E4021DF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t>5. Не теряйте равновесия: ставьте ногу на полную стопу, не семените, не вставайте на цыпочки.</w:t>
      </w:r>
    </w:p>
    <w:p w14:paraId="1D60193E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lastRenderedPageBreak/>
        <w:t>6. Держитесь на ногах! Если упали, быстро поднимайтесь. На руки не опирайтесь ‒ вам могут сломать или отдавить пальцы. Постарайтесь хоть на мгновение встать на подошвы или на носки ‒ и тогда резко отталкивайтесь от пола ногами.</w:t>
      </w:r>
    </w:p>
    <w:p w14:paraId="0AB51FF7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t>7. Если вам не дадут встать, свернитесь клубком и обхватите руками голову так, чтобы предплечья закрывали виски, а ладони ‒ затылок.</w:t>
      </w:r>
    </w:p>
    <w:p w14:paraId="6198024C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t>8. Если давка приняла угрожающий характер, немедленно скиньте с себя любую ношу. Не жалейте вещи ‒ жизнь дороже. Прежде всего освободитесь от сумки на длинном ремне и длинного шарфа.</w:t>
      </w:r>
    </w:p>
    <w:p w14:paraId="1F9D06F6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t>9. Если вы что-то уронили, ни в коем случае не наклоняйтесь, чтобы поднять ‒ вас собьют с ног, сомнут.</w:t>
      </w:r>
    </w:p>
    <w:p w14:paraId="6620CDAD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t>10. Держитесь подальше от стен и углов ‒ оттуда трудно выбраться.</w:t>
      </w:r>
    </w:p>
    <w:p w14:paraId="137F5C8A" w14:textId="77777777" w:rsidR="00EA1696" w:rsidRPr="00EA1696" w:rsidRDefault="00EA1696" w:rsidP="00EA1696">
      <w:pPr>
        <w:pStyle w:val="a4"/>
        <w:spacing w:before="0" w:beforeAutospacing="0" w:after="0" w:afterAutospacing="0"/>
        <w:jc w:val="both"/>
      </w:pPr>
      <w:r w:rsidRPr="00EA1696">
        <w:t>11. Старайтесь сохранить спокойствие и способность трезво оценивать ситуацию.</w:t>
      </w:r>
    </w:p>
    <w:p w14:paraId="180DC2D2" w14:textId="77777777" w:rsidR="004F727E" w:rsidRDefault="00345E8B" w:rsidP="004F72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5E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обнаружили подозрительный предмет, не оставляйте этот факт без внимания!</w:t>
      </w:r>
    </w:p>
    <w:p w14:paraId="62F7BDF7" w14:textId="77777777" w:rsidR="004F727E" w:rsidRDefault="004F727E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3F981A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в общественном транспорте:</w:t>
      </w:r>
    </w:p>
    <w:p w14:paraId="03BB0274" w14:textId="77777777" w:rsidR="00345E8B" w:rsidRPr="004F727E" w:rsidRDefault="004F727E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45E8B"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просите людей находящихся рядом;</w:t>
      </w:r>
    </w:p>
    <w:p w14:paraId="3859C9EC" w14:textId="77777777" w:rsidR="004F727E" w:rsidRDefault="004F727E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45E8B"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установить принадлежность предмета (сумки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т.д.) или кто мог его оставить;</w:t>
      </w:r>
      <w:r w:rsidR="00345E8B"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если хозяин не установлен, немедленно сообщите о находке водителю (машинисту и т.д.).</w:t>
      </w:r>
      <w:r w:rsidR="00345E8B"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7A43BE6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в подъезде своего дома:</w:t>
      </w:r>
    </w:p>
    <w:p w14:paraId="229AC63E" w14:textId="77777777" w:rsid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опросите соседей, возможно он принадлежит им. Если владелец не установлен - немедленно сообщите о находке в Ваше отделение полиции</w:t>
      </w:r>
      <w:r w:rsid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B3EA47" w14:textId="77777777" w:rsidR="004F727E" w:rsidRDefault="004F727E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2F70A5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в администрации (учреждении):</w:t>
      </w:r>
    </w:p>
    <w:p w14:paraId="3A015564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немедленно сообщите о находке руководителю администрации (учреждения)</w:t>
      </w:r>
      <w:r w:rsid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35A2EF" w14:textId="77777777" w:rsidR="004F727E" w:rsidRDefault="004F727E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B8A137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всех перечисленных случаях:</w:t>
      </w:r>
    </w:p>
    <w:p w14:paraId="3A0D6E28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трогайте, не вскрывайте и не передвигайте находку;</w:t>
      </w:r>
    </w:p>
    <w:p w14:paraId="3047D0B2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зафиксируйте время обнаружения находки;</w:t>
      </w:r>
    </w:p>
    <w:p w14:paraId="4E1E002D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постарайтесь сделать так, что бы люди отошли как можно дальше от опасной находки;</w:t>
      </w:r>
    </w:p>
    <w:p w14:paraId="6FF98B12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обязательно дождитесь прибытия оперативно-следственной группы;</w:t>
      </w:r>
    </w:p>
    <w:p w14:paraId="535931BE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забывайте, что Вы являетесь основным очевидцем.</w:t>
      </w:r>
    </w:p>
    <w:p w14:paraId="1FD617C6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Помните:</w:t>
      </w:r>
      <w:r w:rsid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</w:t>
      </w:r>
    </w:p>
    <w:p w14:paraId="735AC0EC" w14:textId="77777777" w:rsidR="004F727E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Родители!</w:t>
      </w:r>
    </w:p>
    <w:p w14:paraId="7BA80E33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отвечаете за жизнь и здоровье Ваших детей. Разъясните детям, что любой предмет, найденный на улице или в подъезде, может представлять опасность для жизни.</w:t>
      </w:r>
    </w:p>
    <w:p w14:paraId="7935AD17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Еще раз напоминаем:</w:t>
      </w:r>
    </w:p>
    <w:p w14:paraId="1B3E4138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предпринимайте самостоятельных действий с находками или подозрительными предметами, которые могут оказаться взрывными устройствами </w:t>
      </w:r>
      <w:proofErr w:type="gramStart"/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привести к их взрыву, многочисленным жертвам, разрушениям.</w:t>
      </w:r>
    </w:p>
    <w:p w14:paraId="3E58D08B" w14:textId="77777777" w:rsidR="00EA1696" w:rsidRDefault="00EA1696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53E1C" w14:textId="77777777" w:rsidR="00EA1696" w:rsidRDefault="00EA1696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C9B4E" w14:textId="77777777" w:rsidR="00EA1696" w:rsidRDefault="00EA1696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8EBECE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4F727E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2. Как действовать, если Вы попали в перестрелку?</w:t>
      </w:r>
    </w:p>
    <w:p w14:paraId="7F3A928A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стрельба застала Вас на улице:</w:t>
      </w:r>
    </w:p>
    <w:p w14:paraId="0514B0B3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столбы, бордюры, канавы и т.д. При первой возможности спрячьтесь в подъезде жилого </w:t>
      </w:r>
      <w:proofErr w:type="gramStart"/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,</w:t>
      </w:r>
      <w:proofErr w:type="gramEnd"/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подземном переходе и дождитесь окончания перестрелки;</w:t>
      </w:r>
    </w:p>
    <w:p w14:paraId="05CB65B9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примите меры по спасению детей, при необходимости прикройте их своим телом;</w:t>
      </w:r>
    </w:p>
    <w:p w14:paraId="670A2181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 возможности сообщите о происшедшем сотрудникам полиции.</w:t>
      </w:r>
    </w:p>
    <w:p w14:paraId="0AB42DA7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стрельба застала Вас дома:</w:t>
      </w:r>
    </w:p>
    <w:p w14:paraId="3D4826B3" w14:textId="77777777" w:rsidR="004F727E" w:rsidRPr="004F727E" w:rsidRDefault="004F727E" w:rsidP="004F7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45E8B"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укройтесь в ванной комнате и лягте на пол, т.к. находиться в комнате опасно из-за возможного рикошета.</w:t>
      </w:r>
    </w:p>
    <w:p w14:paraId="1401825D" w14:textId="77777777" w:rsidR="004F727E" w:rsidRDefault="004F727E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</w:pPr>
    </w:p>
    <w:p w14:paraId="18F2DB64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3. Как действовать при захвате автобуса (троллейбуса, трамвая) террористами?</w:t>
      </w:r>
    </w:p>
    <w:p w14:paraId="37D7483F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Вы оказались в захваченном террористами автобусе (троллейбусе, трамвае), не привлекайте к себе их внимание.</w:t>
      </w:r>
    </w:p>
    <w:p w14:paraId="58FB6636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Осмотрите салон, отметьте места возможного укрытия в случае стрельбы.</w:t>
      </w:r>
    </w:p>
    <w:p w14:paraId="3F8D10D7" w14:textId="77777777" w:rsidR="00345E8B" w:rsidRPr="004F727E" w:rsidRDefault="004F727E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45E8B"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Успокойтесь, попытайтесь отвлечься от происходящего, читайте, разгадывайте кроссворды.</w:t>
      </w:r>
    </w:p>
    <w:p w14:paraId="21CBDF2D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Снимите ювелирные украшения, не смотрите в глаза террористам, не передвигайтесь по салону и не открывайте сумки без их разрешения.</w:t>
      </w:r>
    </w:p>
    <w:p w14:paraId="253D775F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реагируйте на их провокационное или вызывающее поведение. Женщинам в мини-юбках желательно прикрыть ноги.</w:t>
      </w:r>
    </w:p>
    <w:p w14:paraId="42194FED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спецслужбы предпримут попытку штурма - ложитесь на пол между креслами и оставайтесь там до конца штурма.</w:t>
      </w:r>
    </w:p>
    <w:p w14:paraId="601C1DD3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После освобождения немедленно покиньте автобус (троллейбус, трамвай), т.к. не исключена возможность предварительного его минирования террористами и взрыва (возгорания).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4. Захват в заложники.</w:t>
      </w:r>
    </w:p>
    <w:p w14:paraId="31B1029E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оказались в заложниках:</w:t>
      </w:r>
    </w:p>
    <w:p w14:paraId="6EBE2E81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сне допускайте действий, которые могут спровоцировать нападающих к применению оружия;</w:t>
      </w:r>
    </w:p>
    <w:p w14:paraId="110AF32B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переносите лишения, оскорбления и унижения, не смотрите в глаза преступникам, не ведите себя вызывающе;</w:t>
      </w:r>
    </w:p>
    <w:p w14:paraId="6C1F661A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выполняйте требования преступников, не возражайте им, не рискуйте жизнью своей и окружающих, не допускайте истерики и паники;</w:t>
      </w:r>
    </w:p>
    <w:p w14:paraId="0B9CD71A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прежде чем что-либо сделать - спрашивайте разрешения (сесть, встать, попить, сходить в туалет и т.д.);</w:t>
      </w:r>
    </w:p>
    <w:p w14:paraId="1AF4CA67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вы ранены, постарайтесь не двигаться, этим Вы предотвратите дополнительную потерю крови.</w:t>
      </w:r>
    </w:p>
    <w:p w14:paraId="3C058F9C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Вашем освобождении:</w:t>
      </w:r>
    </w:p>
    <w:p w14:paraId="3C63245F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лежите на полу лицом вниз, голову закройте руками и не двигайтесь;</w:t>
      </w:r>
    </w:p>
    <w:p w14:paraId="42771C0A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держитесь, по возможности, подальше от проемов дверей, окон;</w:t>
      </w:r>
    </w:p>
    <w:p w14:paraId="6E7B8911" w14:textId="77777777" w:rsidR="00345E8B" w:rsidRPr="004F727E" w:rsidRDefault="004F727E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45E8B"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бегите навстречу работникам спецслужб или от них, так как Вас могут принять за преступников.</w:t>
      </w:r>
    </w:p>
    <w:p w14:paraId="14463E6D" w14:textId="77777777" w:rsidR="004F727E" w:rsidRDefault="004F727E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</w:pPr>
    </w:p>
    <w:p w14:paraId="65D588C7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5. Получение информации о эвакуации.</w:t>
      </w:r>
    </w:p>
    <w:p w14:paraId="4BED2870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информация о начале эвакуации застала Вас в квартире:</w:t>
      </w:r>
    </w:p>
    <w:p w14:paraId="64352AF9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возьмите документы, деньги, ценности;</w:t>
      </w:r>
    </w:p>
    <w:p w14:paraId="66BE8DF0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отключите электричество, газ, воду, погасите в печи (камине) огонь;</w:t>
      </w:r>
    </w:p>
    <w:p w14:paraId="37581737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окажите помощь в эвакуации пожилым и тяжелобольным людям;</w:t>
      </w:r>
    </w:p>
    <w:p w14:paraId="497F6974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закройте входную дверь на замок;</w:t>
      </w:r>
    </w:p>
    <w:p w14:paraId="37FD6421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возвращайтесь в покинутое помещение только после разрешения ответственных лиц.</w:t>
      </w:r>
    </w:p>
    <w:p w14:paraId="0EF7096D" w14:textId="77777777" w:rsidR="004F727E" w:rsidRDefault="004F727E" w:rsidP="00345E8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</w:pPr>
    </w:p>
    <w:p w14:paraId="3631605B" w14:textId="77777777" w:rsidR="00345E8B" w:rsidRPr="004F727E" w:rsidRDefault="00345E8B" w:rsidP="00345E8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Рекомендации руководителям предприятий, организаций, учреждений</w:t>
      </w: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по действиям в экстремальных ситуациях</w:t>
      </w:r>
    </w:p>
    <w:p w14:paraId="1F4A6105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1. Обнаружение подозрительного предмета, который может оказаться взрывным устройством.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Предупредительные меры:</w:t>
      </w:r>
    </w:p>
    <w:p w14:paraId="0378CE1E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ужесточение пропускного режима при входе (въезде) на территорию объекта;</w:t>
      </w:r>
    </w:p>
    <w:p w14:paraId="4C880B72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ежедневные обходы территории предприятия и осмотр мест сосредоточения опасных веществ на предмет своевременного обнаружения взрывных устройств или подозрительных предметов;</w:t>
      </w:r>
    </w:p>
    <w:p w14:paraId="1A2BF73F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периодическая комиссионная проверка складских помещений;</w:t>
      </w:r>
    </w:p>
    <w:p w14:paraId="23B8F5C5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более тщательный подбор и проверка кадров;</w:t>
      </w:r>
    </w:p>
    <w:p w14:paraId="09B93DCB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сдаче складских помещений в аренду рекомендуется включать в договор пункты, дающие право при необходимости проверять их по своему усмотрению.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случае обнаружения:</w:t>
      </w:r>
    </w:p>
    <w:p w14:paraId="22844334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сообщить в правоохранительные органы;</w:t>
      </w:r>
    </w:p>
    <w:p w14:paraId="4712ED0B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указания сотрудникам находиться на безопасном расстоянии от обнаруженного предмета;</w:t>
      </w:r>
    </w:p>
    <w:p w14:paraId="3C1C9FF4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необходимости приступить к эвакуации людей согласно имеющегося плана;</w:t>
      </w:r>
    </w:p>
    <w:p w14:paraId="31312F21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обеспечить беспрепятственный подъезд к месту обнаружения предмета автомашин правоохранительных органов, медицинских, пожарных и др.;</w:t>
      </w:r>
    </w:p>
    <w:p w14:paraId="46E9D683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обеспечить присутствие лиц, обнаруживших находку, до прибытия следственно- оперативной группы;</w:t>
      </w:r>
    </w:p>
    <w:p w14:paraId="13D72B0C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дать указания не приближаться, не трогать, не вскрывать и не перемещать находку.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727E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2. Порядок приема сообщений, содержащих угрозы террористического характера, по телефону и письменно:</w:t>
      </w:r>
    </w:p>
    <w:p w14:paraId="409B1B77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постарайтесь дословно запомнить разговор и зафиксировать его на бумаге;</w:t>
      </w:r>
    </w:p>
    <w:p w14:paraId="19796F3D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ходу разговора отметьте пол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возраст, особенности речи звонившего (голос, темп речи, произношение, манера речи и т.д.);</w:t>
      </w:r>
    </w:p>
    <w:p w14:paraId="62AD23D1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отметьте звуковой фон (шум, звуки, голоса);</w:t>
      </w:r>
    </w:p>
    <w:p w14:paraId="2743ECA8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отметьте характер звонка (городской или междугородний);</w:t>
      </w:r>
    </w:p>
    <w:p w14:paraId="73DAB9CD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зафиксируйте точное время начала ра</w:t>
      </w:r>
      <w:r w:rsid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зговора и его продолжительность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16E655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наличии на Вашем телефонном аппарате автомата определения номера - запишите определившийся номер в тетрадь.</w:t>
      </w:r>
    </w:p>
    <w:p w14:paraId="6E8F2444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получении письменной угрозы:</w:t>
      </w:r>
    </w:p>
    <w:p w14:paraId="046F394C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уберите документ в чистый полиэтиленовый пакет и жесткую папку;</w:t>
      </w:r>
    </w:p>
    <w:p w14:paraId="39F5BE00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оставляйте на нем отпечатков своих пальцев;</w:t>
      </w:r>
    </w:p>
    <w:p w14:paraId="2386D1FB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расширяйте круг лиц, знакомящихся с содержанием документа;</w:t>
      </w:r>
    </w:p>
    <w:p w14:paraId="063244B5" w14:textId="77777777" w:rsidR="00345E8B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анонимные документы не сшивайте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склеивайте, не делайте на них надписи, не сгибайте, не мните. Регистрационный штамп проставлять только на сопроводительных письмах организаций.</w:t>
      </w:r>
    </w:p>
    <w:p w14:paraId="518281E9" w14:textId="77777777" w:rsidR="004F727E" w:rsidRDefault="004F727E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BE9D4A" w14:textId="77777777" w:rsidR="00345E8B" w:rsidRDefault="00345E8B" w:rsidP="00345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4EAF6" w14:textId="77777777" w:rsidR="00EA1696" w:rsidRPr="00345E8B" w:rsidRDefault="00EA1696" w:rsidP="00345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6B95B" w14:textId="77777777" w:rsidR="00345E8B" w:rsidRPr="004F727E" w:rsidRDefault="00345E8B" w:rsidP="00345E8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lastRenderedPageBreak/>
        <w:t>Нормативно-правовые и иные акты в сфере противодействия терроризму</w:t>
      </w:r>
    </w:p>
    <w:p w14:paraId="6691B7AA" w14:textId="77777777" w:rsidR="00345E8B" w:rsidRPr="004F727E" w:rsidRDefault="00345E8B" w:rsidP="00345E8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ФЕДЕРАЛЬНЫЕ ЗАКОНЫ</w:t>
      </w:r>
    </w:p>
    <w:p w14:paraId="7F3FEC44" w14:textId="77777777" w:rsidR="00345E8B" w:rsidRPr="004F727E" w:rsidRDefault="00345354" w:rsidP="00345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345E8B" w:rsidRPr="004F72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06.03.2006 № 35-ФЗ "О противодействии терроризму"</w:t>
        </w:r>
      </w:hyperlink>
    </w:p>
    <w:p w14:paraId="5257E20A" w14:textId="77777777" w:rsidR="00345E8B" w:rsidRPr="004F727E" w:rsidRDefault="00345354" w:rsidP="00345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345E8B" w:rsidRPr="004F72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28.12.2010 № 390-ФЗ "О безопасности"</w:t>
        </w:r>
      </w:hyperlink>
    </w:p>
    <w:p w14:paraId="108784DC" w14:textId="77777777" w:rsidR="00345E8B" w:rsidRPr="004F727E" w:rsidRDefault="00345354" w:rsidP="00345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345E8B" w:rsidRPr="004F72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23.06.2016 № 182-ФЗ "Об основах системы профилактики правонарушений в Российской Федерации"</w:t>
        </w:r>
      </w:hyperlink>
    </w:p>
    <w:p w14:paraId="3A009CA0" w14:textId="77777777" w:rsidR="00345E8B" w:rsidRPr="004F727E" w:rsidRDefault="00345354" w:rsidP="00345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345E8B" w:rsidRPr="004F72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07.08.2001 № 115-ФЗ (ред. от 07.04.2020) "О противодействии легализации (отмыванию) доходов, полученных преступным путем, и финансированию терроризма"</w:t>
        </w:r>
      </w:hyperlink>
    </w:p>
    <w:p w14:paraId="44858283" w14:textId="77777777" w:rsidR="00345E8B" w:rsidRPr="004F727E" w:rsidRDefault="00345E8B" w:rsidP="00345E8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УКАЗЫ ПРЕЗИДЕНТА РОССИЙСКОЙ ФЕДЕРАЦИИ</w:t>
      </w:r>
    </w:p>
    <w:p w14:paraId="50ECB401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от 02.07.2021 № 400 «О Стратегии национальной безопасности Российской Федерации»</w:t>
      </w:r>
    </w:p>
    <w:p w14:paraId="23C27118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 Президента РФ от 15.02.2006 № 116 "О мерах по противодействию терроризму"</w:t>
      </w:r>
    </w:p>
    <w:p w14:paraId="75795A51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от 14.06.2012 № 851 "О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государства"</w:t>
      </w:r>
    </w:p>
    <w:p w14:paraId="4B8AC2E5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 Президента РФ от 13.09.2004 № 1167 "О неотложных мерах по повышению эффективности борьбы с терроризмом"</w:t>
      </w:r>
    </w:p>
    <w:p w14:paraId="2563B392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 Президента РФ от 26.12.2015 № 664 "О мерах по совершенствованию государственного управления в области противодействия терроризму"</w:t>
      </w:r>
    </w:p>
    <w:p w14:paraId="7CEC9C7C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 Президента РФ от 05.12.2016 № 646 "Об утверждении Доктрины информационной безопасности Российской Федерации"</w:t>
      </w:r>
    </w:p>
    <w:p w14:paraId="1C3C46F2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7A7C2B" w14:textId="77777777" w:rsidR="00345E8B" w:rsidRPr="004F727E" w:rsidRDefault="00345E8B" w:rsidP="00345E8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ПОСТАНОВЛЕНИЯ И РАСПОРЯЖЕНИЯ</w:t>
      </w:r>
    </w:p>
    <w:p w14:paraId="28FA57B0" w14:textId="77777777" w:rsidR="00345E8B" w:rsidRPr="004F727E" w:rsidRDefault="00345E8B" w:rsidP="00345E8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ПРАВИТЕЛЬСТВА РОССИЙСКОЙ ФЕДЕРАЦИИ</w:t>
      </w:r>
    </w:p>
    <w:p w14:paraId="2702BB27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Постановление Правительства РФ от 04.05.2008 № 333 "О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терроризму"</w:t>
      </w:r>
    </w:p>
    <w:p w14:paraId="2ED29432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27.05.2017 № 638 "О взаимодействии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об информировании субъектов противодействия терроризму о выявленной угрозе совершения террористического акта"</w:t>
      </w:r>
    </w:p>
    <w:p w14:paraId="5F8C1183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06.06.2007 № 352 "О мерах по реализации Федерального закона "О противодействии терроризму"</w:t>
      </w:r>
    </w:p>
    <w:p w14:paraId="1B88B625" w14:textId="77777777" w:rsidR="00345E8B" w:rsidRPr="004F727E" w:rsidRDefault="00345E8B" w:rsidP="00345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2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</w:t>
      </w:r>
      <w:r w:rsidRPr="004F72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25.12.2013 № 1244 "Об антитеррористической защищенности объектов (территорий)"</w:t>
      </w:r>
    </w:p>
    <w:p w14:paraId="66C05DF7" w14:textId="77777777" w:rsidR="00345E8B" w:rsidRPr="00345E8B" w:rsidRDefault="00345E8B" w:rsidP="00345E8B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345E8B">
        <w:rPr>
          <w:rFonts w:ascii="Times New Roman" w:eastAsia="Times New Roman" w:hAnsi="Times New Roman" w:cs="Times New Roman"/>
          <w:noProof/>
          <w:color w:val="FFFF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8498103" wp14:editId="36E74774">
                <wp:extent cx="304800" cy="304800"/>
                <wp:effectExtent l="0" t="0" r="0" b="0"/>
                <wp:docPr id="3" name="AutoShape 4" descr="https://edinoborstva27.ru/images/logo/logo-textWhit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64E318" id="AutoShape 4" o:spid="_x0000_s1026" alt="https://edinoborstva27.ru/images/logo/logo-textWhit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Ix92oHbAgAA+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14:paraId="7CE1B33B" w14:textId="77777777" w:rsidR="00345E8B" w:rsidRPr="00345E8B" w:rsidRDefault="00345E8B" w:rsidP="00345E8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FFFFFF"/>
          <w:sz w:val="30"/>
          <w:szCs w:val="30"/>
          <w:lang w:eastAsia="ru-RU"/>
        </w:rPr>
      </w:pPr>
      <w:r w:rsidRPr="00345E8B">
        <w:rPr>
          <w:rFonts w:ascii="Times New Roman" w:eastAsia="Times New Roman" w:hAnsi="Times New Roman" w:cs="Times New Roman"/>
          <w:b/>
          <w:bCs/>
          <w:caps/>
          <w:color w:val="FFFFFF"/>
          <w:sz w:val="30"/>
          <w:szCs w:val="30"/>
          <w:lang w:eastAsia="ru-RU"/>
        </w:rPr>
        <w:t>О НАСШКОЛ</w:t>
      </w:r>
    </w:p>
    <w:p w14:paraId="79A5CADA" w14:textId="77777777" w:rsidR="00881C5E" w:rsidRDefault="00881C5E"/>
    <w:sectPr w:rsidR="00881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6F03"/>
    <w:multiLevelType w:val="hybridMultilevel"/>
    <w:tmpl w:val="D6ECD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55D37"/>
    <w:multiLevelType w:val="hybridMultilevel"/>
    <w:tmpl w:val="560C9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8008AA"/>
    <w:multiLevelType w:val="multilevel"/>
    <w:tmpl w:val="45E2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8B"/>
    <w:rsid w:val="00345354"/>
    <w:rsid w:val="00345E8B"/>
    <w:rsid w:val="004F727E"/>
    <w:rsid w:val="00881C5E"/>
    <w:rsid w:val="00EA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0788"/>
  <w15:chartTrackingRefBased/>
  <w15:docId w15:val="{817D7785-1D9A-4BA6-8815-7F684CB65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27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A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1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61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2980">
              <w:marLeft w:val="0"/>
              <w:marRight w:val="0"/>
              <w:marTop w:val="0"/>
              <w:marBottom w:val="0"/>
              <w:divBdr>
                <w:top w:val="single" w:sz="6" w:space="31" w:color="FFFFFF"/>
                <w:left w:val="single" w:sz="6" w:space="30" w:color="FFFFFF"/>
                <w:bottom w:val="none" w:sz="0" w:space="0" w:color="auto"/>
                <w:right w:val="single" w:sz="6" w:space="31" w:color="FFFFFF"/>
              </w:divBdr>
              <w:divsChild>
                <w:div w:id="14838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2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9997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10854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8840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328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2</cp:revision>
  <dcterms:created xsi:type="dcterms:W3CDTF">2026-08-20T01:43:00Z</dcterms:created>
  <dcterms:modified xsi:type="dcterms:W3CDTF">2026-08-20T01:43:00Z</dcterms:modified>
</cp:coreProperties>
</file>